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428" w:rsidRDefault="003A6428" w:rsidP="003A6428">
      <w:pPr>
        <w:pStyle w:val="NormalnyWeb"/>
      </w:pPr>
      <w:r>
        <w:rPr>
          <w:rStyle w:val="Pogrubienie"/>
          <w:rFonts w:ascii="Tahoma" w:hAnsi="Tahoma" w:cs="Tahoma"/>
          <w:sz w:val="27"/>
          <w:szCs w:val="27"/>
        </w:rPr>
        <w:t>Franciszkański Zakon Świeckich (poprzednie nazwy: Bracia i Siostry od Pokuty, III Zakon Św. Franciszka)</w:t>
      </w:r>
    </w:p>
    <w:p w:rsidR="003A6428" w:rsidRDefault="003A6428" w:rsidP="003A6428">
      <w:pPr>
        <w:pStyle w:val="NormalnyWeb"/>
      </w:pPr>
      <w:r>
        <w:rPr>
          <w:noProof/>
        </w:rPr>
        <w:drawing>
          <wp:inline distT="0" distB="0" distL="0" distR="0" wp14:anchorId="43B466BC" wp14:editId="7AD60778">
            <wp:extent cx="955040" cy="955040"/>
            <wp:effectExtent l="0" t="0" r="0" b="0"/>
            <wp:docPr id="1" name="Obraz 1" descr="http://www.opatrznoscboza.waw.pl/images/natkaszczerbatka/logofz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patrznoscboza.waw.pl/images/natkaszczerbatka/logofz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Zasady życia franciszkanów świeckich</w:t>
      </w:r>
    </w:p>
    <w:p w:rsidR="003A6428" w:rsidRDefault="003A6428" w:rsidP="003A6428">
      <w:pPr>
        <w:pStyle w:val="NormalnyWeb"/>
      </w:pPr>
      <w:r>
        <w:t>REGUŁĄ życia franciszkanów Świeckich jest zachowanie Ewangelii Jezusa Chrystusa, naśladując św. Franciszka z Asyżu, dla którego Chrystus był natchnieniem i centrum życia w odniesieniu do Boga i ludzi. Natchnieni przez św. Franciszka i z nim powołani do odnowy Kościoła, franciszkanie świeccy starają się dążyć do doskonałości przez: kształtowanie na wzór Pana Jezusa swojego sposobu myślenia poprzez całkowitą i doskonałą przemianę wewnętrzną, którą Ewangelia nazywa "nawróceniem", oczyszczanie serca za złych skłonności, żądzy posiadania i panowania, budowanie braterskiej wspólnoty i ewangelicznego świata w każdej sytuacji, walkę z pokusami szerząc w środowisku pracy i w domu pojęcie powszechnego dobra i braterstwa, niesienie ludziom radości i nadziei w każdym czasie i w każdym miejscu, żarliwą modlitwę: indywidualną i wspólnotową, czynienie miłosierdzia jak; bezinteresowne uczynki dla biednych i potrzebujących.</w:t>
      </w:r>
    </w:p>
    <w:p w:rsidR="003A6428" w:rsidRDefault="003A6428" w:rsidP="003A6428">
      <w:pPr>
        <w:pStyle w:val="NormalnyWeb"/>
      </w:pPr>
      <w:r>
        <w:rPr>
          <w:rStyle w:val="Pogrubienie"/>
          <w:rFonts w:ascii="Tahoma" w:hAnsi="Tahoma" w:cs="Tahoma"/>
          <w:sz w:val="27"/>
          <w:szCs w:val="27"/>
        </w:rPr>
        <w:t>Zasady przyjęcia do Franciszkańskiego Zakonu Świeckich</w:t>
      </w:r>
    </w:p>
    <w:p w:rsidR="003A6428" w:rsidRDefault="003A6428" w:rsidP="003A6428">
      <w:pPr>
        <w:pStyle w:val="NormalnyWeb"/>
      </w:pPr>
      <w:r>
        <w:t>Warunkiem przyjęcia do FZŚ jest życie w łączności z Kościołem, dobra opinia moralna oraz okazywanie wyraźnych oznak powołania.</w:t>
      </w:r>
    </w:p>
    <w:p w:rsidR="003A6428" w:rsidRDefault="003A6428" w:rsidP="003A6428">
      <w:pPr>
        <w:pStyle w:val="NormalnyWeb"/>
      </w:pPr>
      <w:r>
        <w:t>Członkami Franciszkańskiego Zakonu Świeckich mogą zostać katolicy ochrzczeni, którzy przyjęli sakrament bierzmowania i ukończyli 18 rok życia, ludzie stanu wolnego (panny, kawalerowie, wdowy i wdowcy), żyjący w związkach małżeńskich sakramentalnych, a także osoby duchowne: klerycy, księża, biskupi.</w:t>
      </w:r>
    </w:p>
    <w:p w:rsidR="003A6428" w:rsidRDefault="003A6428" w:rsidP="003A6428">
      <w:pPr>
        <w:pStyle w:val="NormalnyWeb"/>
      </w:pPr>
      <w:r>
        <w:t>Prośba o przyjęcie winna być skierowana do miejscowej wspólnoty, której rada podejmuje decyzję dotyczącą przyjęcia nowych członków.</w:t>
      </w:r>
    </w:p>
    <w:p w:rsidR="003A6428" w:rsidRDefault="003A6428" w:rsidP="003A6428">
      <w:pPr>
        <w:pStyle w:val="NormalnyWeb"/>
      </w:pPr>
      <w:r>
        <w:t>Włączenie do wspólnoty następuje w trzech etapach:</w:t>
      </w:r>
    </w:p>
    <w:p w:rsidR="003A6428" w:rsidRDefault="003A6428" w:rsidP="003A6428">
      <w:pPr>
        <w:pStyle w:val="NormalnyWeb"/>
      </w:pPr>
      <w:r>
        <w:t>formacja wstępna (postulat) trwająca co najmniej 6 miesięcy,</w:t>
      </w:r>
    </w:p>
    <w:p w:rsidR="003A6428" w:rsidRDefault="003A6428" w:rsidP="003A6428">
      <w:pPr>
        <w:pStyle w:val="NormalnyWeb"/>
      </w:pPr>
      <w:r>
        <w:t>formacja początkowa (nowicjat) trwająca co najmniej jeden rok,</w:t>
      </w:r>
    </w:p>
    <w:p w:rsidR="003A6428" w:rsidRDefault="003A6428" w:rsidP="003A6428">
      <w:pPr>
        <w:pStyle w:val="NormalnyWeb"/>
      </w:pPr>
      <w:r>
        <w:t>przyrzeczenie życia Chrystusową Ewangelią według Reguły FZŚ (profesja czasowa lub wieczysta). Profesja jest aktem publicznym i kościelnym, uroczystym przyrzeczeniem wobec Kościoła.</w:t>
      </w:r>
    </w:p>
    <w:p w:rsidR="003A6428" w:rsidRDefault="003A6428" w:rsidP="003A6428">
      <w:pPr>
        <w:pStyle w:val="NormalnyWeb"/>
      </w:pPr>
      <w:r>
        <w:t>Po złożeniu uroczystej profesji rozpoczyna się proces formacji ciągłej, który powinien trwać przez całe życie.</w:t>
      </w:r>
    </w:p>
    <w:p w:rsidR="00005D64" w:rsidRDefault="00005D64">
      <w:bookmarkStart w:id="0" w:name="_GoBack"/>
      <w:bookmarkEnd w:id="0"/>
    </w:p>
    <w:sectPr w:rsidR="00005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28"/>
    <w:rsid w:val="00005D64"/>
    <w:rsid w:val="003A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642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A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642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2016-07-01T12:57:00Z</dcterms:created>
  <dcterms:modified xsi:type="dcterms:W3CDTF">2016-07-01T12:58:00Z</dcterms:modified>
</cp:coreProperties>
</file>